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47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_GB2312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安全生产检测检验信息公开表</w:t>
      </w:r>
    </w:p>
    <w:tbl>
      <w:tblPr>
        <w:tblStyle w:val="3"/>
        <w:tblW w:w="51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6"/>
        <w:gridCol w:w="1580"/>
        <w:gridCol w:w="1570"/>
        <w:gridCol w:w="3602"/>
      </w:tblGrid>
      <w:tr w14:paraId="3E2FF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4EB6FD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被检单位名称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4A58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内蒙古泰蒙矿业有限公司</w:t>
            </w:r>
          </w:p>
        </w:tc>
      </w:tr>
      <w:tr w14:paraId="6ADAB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F28B5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被检单位地址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72331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兴安盟科右中旗孟恩套力盖矿区</w:t>
            </w:r>
          </w:p>
        </w:tc>
      </w:tr>
      <w:tr w14:paraId="629A8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50D5B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被检单位联系人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7ACC3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内蒙古泰蒙矿业有限公司</w:t>
            </w:r>
          </w:p>
        </w:tc>
      </w:tr>
      <w:tr w14:paraId="6C059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4E72D2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检测检验的设备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7DB5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提升机2台，防坠器3台，提升绞车2台，空压机2台，钢丝绳3根，轴流通风机1台，局部通风机4台，高压开关柜22台，绝缘工器具38台，高压电力电缆2根，避雷器6台，变压器3台，离心泵3台</w:t>
            </w:r>
          </w:p>
        </w:tc>
      </w:tr>
      <w:tr w14:paraId="6097E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00440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检测检验组成员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6A4AF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lang w:val="en-US" w:eastAsia="zh-CN"/>
              </w:rPr>
              <w:t>顾显超、贾俊杰、于海泉、高凡奇</w:t>
            </w:r>
            <w:bookmarkStart w:id="0" w:name="_GoBack"/>
            <w:bookmarkEnd w:id="0"/>
          </w:p>
        </w:tc>
      </w:tr>
      <w:tr w14:paraId="490C7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1464C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检测检验地点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04B16BA8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兴安盟</w:t>
            </w:r>
          </w:p>
        </w:tc>
        <w:tc>
          <w:tcPr>
            <w:tcW w:w="893" w:type="pct"/>
            <w:shd w:val="clear" w:color="auto" w:fill="auto"/>
            <w:vAlign w:val="center"/>
          </w:tcPr>
          <w:p w14:paraId="61A21A52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检测检验日期</w:t>
            </w:r>
          </w:p>
        </w:tc>
        <w:tc>
          <w:tcPr>
            <w:tcW w:w="2049" w:type="pct"/>
            <w:shd w:val="clear" w:color="auto" w:fill="auto"/>
            <w:vAlign w:val="center"/>
          </w:tcPr>
          <w:p w14:paraId="325802A3">
            <w:pPr>
              <w:spacing w:line="240" w:lineRule="exact"/>
              <w:jc w:val="center"/>
              <w:rPr>
                <w:rFonts w:hint="default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2025年12月24日至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6年1月3日</w:t>
            </w:r>
          </w:p>
        </w:tc>
      </w:tr>
      <w:tr w14:paraId="7C1FB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7FB527C3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检测检验报告编号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DE7042E">
            <w:pPr>
              <w:spacing w:line="240" w:lineRule="exact"/>
              <w:jc w:val="center"/>
              <w:rPr>
                <w:rFonts w:hint="default" w:ascii="宋体" w:hAnsi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NMTJAQW-202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-00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017至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NMTJAQW-202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-00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023</w:t>
            </w:r>
          </w:p>
          <w:p w14:paraId="63E920BA">
            <w:pPr>
              <w:spacing w:line="240" w:lineRule="exact"/>
              <w:jc w:val="center"/>
              <w:rPr>
                <w:rFonts w:hint="default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NMTJAQW-202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-0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1596至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NMTJAQW-202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-0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1644</w:t>
            </w:r>
          </w:p>
        </w:tc>
      </w:tr>
      <w:tr w14:paraId="17121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A75D757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检测检验结论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1AC62F3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所检设备合格</w:t>
            </w:r>
          </w:p>
        </w:tc>
      </w:tr>
      <w:tr w14:paraId="2B164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76B67F2F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其他信息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70F7F4EC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/</w:t>
            </w:r>
          </w:p>
        </w:tc>
      </w:tr>
    </w:tbl>
    <w:p w14:paraId="1F1C08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10683"/>
    <w:rsid w:val="1CCC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宋体"/>
      <w:snapToGrid w:val="0"/>
      <w:kern w:val="0"/>
      <w:sz w:val="24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315</Characters>
  <Lines>0</Lines>
  <Paragraphs>0</Paragraphs>
  <TotalTime>3</TotalTime>
  <ScaleCrop>false</ScaleCrop>
  <LinksUpToDate>false</LinksUpToDate>
  <CharactersWithSpaces>315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2026-03-02T07:43:00Z</dcterms:created>
  <dc:creator>Lenovo</dc:creator>
  <cp:lastModifiedBy>阳光</cp:lastModifiedBy>
  <dcterms:modified xsi:type="dcterms:W3CDTF">2026-07-16T03:35:46Z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eyJoZGlkIjoiNGEyY2FlODlmYWI3ZjUyMjRjOWRjYjU0OWM4NmZlZGMiLCJ1c2VySWQiOiI2NTY3NDc1OTkifQ==</vt:lpwstr>
  </property>
  <property fmtid="{D5CDD505-2E9C-101B-9397-08002B2CF9AE}" pid="4" name="ICV">
    <vt:lpwstr>A2B0209F924942F5A876812F8102C1A4_12</vt:lpwstr>
  </property>
</Properties>
</file>