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4A5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内蒙古磊祥矿业有限责任公司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233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呼和浩特市和林格尔县王家十二号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内蒙古磊祥矿业有限责任公司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移动式空气压缩机2台 轮胎叉装机2台 挖掘机2台 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王涛 贾俊杰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呼和浩特和林格尔县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25802A3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NMTJAQW-2024-0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1464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~NMTJAQW-2024-0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1469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</w:tbl>
    <w:p w14:paraId="6103091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23B56A6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36409D6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193</Words>
  <Characters>242</Characters>
  <Lines>1</Lines>
  <Paragraphs>1</Paragraphs>
  <TotalTime>2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褪色的刺青1394156412</cp:lastModifiedBy>
  <dcterms:modified xsi:type="dcterms:W3CDTF">2024-12-31T02:57:42Z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C6D72303122D49739FF465BA05A55C5D_13</vt:lpwstr>
  </property>
  <property fmtid="{D5CDD505-2E9C-101B-9397-08002B2CF9AE}" pid="4" name="KSOTemplateDocerSaveRecord">
    <vt:lpwstr>eyJoZGlkIjoiMWVjN2E0MjQ4OTU2NTg5ZWMwMWRiMTQ3ZDQwODc0NjMiLCJ1c2VySWQiOiIxMjE5MjU4OSJ9</vt:lpwstr>
  </property>
</Properties>
</file>