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17F" w:rsidRPr="00CD717F" w:rsidRDefault="00CD717F" w:rsidP="00CD717F">
      <w:pPr>
        <w:widowControl/>
        <w:spacing w:before="75" w:after="75" w:line="240" w:lineRule="auto"/>
        <w:ind w:firstLine="640"/>
        <w:jc w:val="left"/>
        <w:rPr>
          <w:rFonts w:ascii="Tahoma" w:hAnsi="Tahoma" w:cs="Tahoma"/>
          <w:color w:val="000000"/>
          <w:kern w:val="0"/>
          <w:sz w:val="18"/>
          <w:szCs w:val="18"/>
        </w:rPr>
      </w:pPr>
      <w:r w:rsidRPr="00CD717F">
        <w:rPr>
          <w:rFonts w:ascii="Tahoma" w:hAnsi="Tahoma" w:cs="Tahoma"/>
          <w:color w:val="000000"/>
          <w:kern w:val="0"/>
          <w:sz w:val="18"/>
          <w:szCs w:val="18"/>
        </w:rPr>
        <w:t>近日，由内蒙古自治区特种设备检验研究院鄂尔多斯分院负责的鄂尔多斯集团化学工业事业部和电力冶金事业部</w:t>
      </w:r>
      <w:r w:rsidRPr="00CD717F">
        <w:rPr>
          <w:rFonts w:ascii="Tahoma" w:hAnsi="Tahoma" w:cs="Tahoma"/>
          <w:color w:val="000000"/>
          <w:kern w:val="0"/>
          <w:sz w:val="18"/>
          <w:szCs w:val="18"/>
        </w:rPr>
        <w:t>2022</w:t>
      </w:r>
      <w:r w:rsidRPr="00CD717F">
        <w:rPr>
          <w:rFonts w:ascii="Tahoma" w:hAnsi="Tahoma" w:cs="Tahoma"/>
          <w:color w:val="000000"/>
          <w:kern w:val="0"/>
          <w:sz w:val="18"/>
          <w:szCs w:val="18"/>
        </w:rPr>
        <w:t>年度起重机械定期检验工作圆满落下帷幕。此次检验共涉及鄂尔多斯集团在用的通用桥式、冶金桥式、防爆桥式起重机、通用门式、电动单梁等</w:t>
      </w:r>
      <w:r w:rsidRPr="00CD717F">
        <w:rPr>
          <w:rFonts w:ascii="Tahoma" w:hAnsi="Tahoma" w:cs="Tahoma"/>
          <w:color w:val="000000"/>
          <w:kern w:val="0"/>
          <w:sz w:val="18"/>
          <w:szCs w:val="18"/>
        </w:rPr>
        <w:t>5</w:t>
      </w:r>
      <w:r w:rsidRPr="00CD717F">
        <w:rPr>
          <w:rFonts w:ascii="Tahoma" w:hAnsi="Tahoma" w:cs="Tahoma"/>
          <w:color w:val="000000"/>
          <w:kern w:val="0"/>
          <w:sz w:val="18"/>
          <w:szCs w:val="18"/>
        </w:rPr>
        <w:t>大类合计</w:t>
      </w:r>
      <w:r w:rsidRPr="00CD717F">
        <w:rPr>
          <w:rFonts w:ascii="Tahoma" w:hAnsi="Tahoma" w:cs="Tahoma"/>
          <w:color w:val="000000"/>
          <w:kern w:val="0"/>
          <w:sz w:val="18"/>
          <w:szCs w:val="18"/>
        </w:rPr>
        <w:t>168</w:t>
      </w:r>
      <w:r w:rsidRPr="00CD717F">
        <w:rPr>
          <w:rFonts w:ascii="Tahoma" w:hAnsi="Tahoma" w:cs="Tahoma"/>
          <w:color w:val="000000"/>
          <w:kern w:val="0"/>
          <w:sz w:val="18"/>
          <w:szCs w:val="18"/>
        </w:rPr>
        <w:t>台起重机。</w:t>
      </w:r>
    </w:p>
    <w:p w:rsidR="00CD717F" w:rsidRPr="00CD717F" w:rsidRDefault="00CD717F" w:rsidP="00CD717F">
      <w:pPr>
        <w:widowControl/>
        <w:spacing w:before="75" w:after="75" w:line="240" w:lineRule="auto"/>
        <w:ind w:firstLine="640"/>
        <w:jc w:val="left"/>
        <w:rPr>
          <w:rFonts w:ascii="Tahoma" w:hAnsi="Tahoma" w:cs="Tahoma"/>
          <w:color w:val="000000"/>
          <w:kern w:val="0"/>
          <w:sz w:val="18"/>
          <w:szCs w:val="18"/>
        </w:rPr>
      </w:pPr>
      <w:r w:rsidRPr="00CD717F">
        <w:rPr>
          <w:rFonts w:ascii="Tahoma" w:hAnsi="Tahoma" w:cs="Tahoma"/>
          <w:color w:val="000000"/>
          <w:kern w:val="0"/>
          <w:sz w:val="18"/>
          <w:szCs w:val="18"/>
        </w:rPr>
        <w:t>内蒙古鄂尔多斯集团为我国重要的硅铁和电石制造企业，在硅铁和电石生产过程中，起重机械发挥着至关重要的作用，按期检验是安全生产的重要前提。</w:t>
      </w:r>
    </w:p>
    <w:p w:rsidR="00CD717F" w:rsidRPr="00CD717F" w:rsidRDefault="00CD717F" w:rsidP="00CD717F">
      <w:pPr>
        <w:widowControl/>
        <w:spacing w:before="75" w:after="75" w:line="240" w:lineRule="auto"/>
        <w:ind w:firstLine="640"/>
        <w:jc w:val="left"/>
        <w:rPr>
          <w:rFonts w:ascii="Tahoma" w:hAnsi="Tahoma" w:cs="Tahoma"/>
          <w:color w:val="000000"/>
          <w:kern w:val="0"/>
          <w:sz w:val="18"/>
          <w:szCs w:val="18"/>
        </w:rPr>
      </w:pPr>
      <w:r w:rsidRPr="00CD717F">
        <w:rPr>
          <w:rFonts w:ascii="Tahoma" w:hAnsi="Tahoma" w:cs="Tahoma"/>
          <w:color w:val="000000"/>
          <w:kern w:val="0"/>
          <w:sz w:val="18"/>
          <w:szCs w:val="18"/>
        </w:rPr>
        <w:t>检验工作开始前，内蒙古自治区特种设备检验研究院鄂尔多斯分院与鄂尔多斯集团及时协调沟通，精心组织安排，根据时间、人员、现场等因素，将待检起重机分区域、分批次做了整体规划，合理制</w:t>
      </w:r>
      <w:r w:rsidRPr="00CD717F">
        <w:rPr>
          <w:rFonts w:ascii="Tahoma" w:hAnsi="Tahoma" w:cs="Tahoma"/>
          <w:color w:val="000000"/>
          <w:kern w:val="0"/>
          <w:sz w:val="18"/>
          <w:szCs w:val="18"/>
        </w:rPr>
        <w:lastRenderedPageBreak/>
        <w:t>定了检验方案及流程。</w:t>
      </w:r>
      <w:r w:rsidRPr="00CD717F">
        <w:rPr>
          <w:rFonts w:ascii="Tahoma" w:hAnsi="Tahoma" w:cs="Tahoma"/>
          <w:noProof/>
          <w:color w:val="000000"/>
          <w:kern w:val="0"/>
          <w:sz w:val="18"/>
          <w:szCs w:val="18"/>
        </w:rPr>
        <w:lastRenderedPageBreak/>
        <w:drawing>
          <wp:inline distT="0" distB="0" distL="0" distR="0">
            <wp:extent cx="6191250" cy="8677275"/>
            <wp:effectExtent l="0" t="0" r="0" b="9525"/>
            <wp:docPr id="1" name="图片 1" descr="http://www.ordostjs.org.cn/UploadFile/image/20220831/202208311517295429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rdostjs.org.cn/UploadFile/image/20220831/2022083115172954295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0" cy="8677275"/>
                    </a:xfrm>
                    <a:prstGeom prst="rect">
                      <a:avLst/>
                    </a:prstGeom>
                    <a:noFill/>
                    <a:ln>
                      <a:noFill/>
                    </a:ln>
                  </pic:spPr>
                </pic:pic>
              </a:graphicData>
            </a:graphic>
          </wp:inline>
        </w:drawing>
      </w:r>
    </w:p>
    <w:p w:rsidR="00CD717F" w:rsidRPr="00CD717F" w:rsidRDefault="00CD717F" w:rsidP="00CD717F">
      <w:pPr>
        <w:widowControl/>
        <w:spacing w:before="75" w:after="75" w:line="240" w:lineRule="auto"/>
        <w:ind w:firstLine="640"/>
        <w:jc w:val="left"/>
        <w:rPr>
          <w:rFonts w:ascii="Tahoma" w:hAnsi="Tahoma" w:cs="Tahoma"/>
          <w:color w:val="000000"/>
          <w:kern w:val="0"/>
          <w:sz w:val="18"/>
          <w:szCs w:val="18"/>
        </w:rPr>
      </w:pPr>
      <w:r w:rsidRPr="00CD717F">
        <w:rPr>
          <w:rFonts w:ascii="Tahoma" w:hAnsi="Tahoma" w:cs="Tahoma"/>
          <w:color w:val="000000"/>
          <w:kern w:val="0"/>
          <w:sz w:val="18"/>
          <w:szCs w:val="18"/>
        </w:rPr>
        <w:lastRenderedPageBreak/>
        <w:t>鄂尔多斯分院派出</w:t>
      </w:r>
      <w:r w:rsidRPr="00CD717F">
        <w:rPr>
          <w:rFonts w:ascii="Tahoma" w:hAnsi="Tahoma" w:cs="Tahoma"/>
          <w:color w:val="000000"/>
          <w:kern w:val="0"/>
          <w:sz w:val="18"/>
          <w:szCs w:val="18"/>
        </w:rPr>
        <w:t>4</w:t>
      </w:r>
      <w:r w:rsidRPr="00CD717F">
        <w:rPr>
          <w:rFonts w:ascii="Tahoma" w:hAnsi="Tahoma" w:cs="Tahoma"/>
          <w:color w:val="000000"/>
          <w:kern w:val="0"/>
          <w:sz w:val="18"/>
          <w:szCs w:val="18"/>
        </w:rPr>
        <w:t>名检验骨干组成的</w:t>
      </w:r>
      <w:r w:rsidRPr="00CD717F">
        <w:rPr>
          <w:rFonts w:ascii="Tahoma" w:hAnsi="Tahoma" w:cs="Tahoma"/>
          <w:color w:val="000000"/>
          <w:kern w:val="0"/>
          <w:sz w:val="18"/>
          <w:szCs w:val="18"/>
        </w:rPr>
        <w:t>“</w:t>
      </w:r>
      <w:r w:rsidRPr="00CD717F">
        <w:rPr>
          <w:rFonts w:ascii="Tahoma" w:hAnsi="Tahoma" w:cs="Tahoma"/>
          <w:color w:val="000000"/>
          <w:kern w:val="0"/>
          <w:sz w:val="18"/>
          <w:szCs w:val="18"/>
        </w:rPr>
        <w:t>安全卫士</w:t>
      </w:r>
      <w:r w:rsidRPr="00CD717F">
        <w:rPr>
          <w:rFonts w:ascii="Tahoma" w:hAnsi="Tahoma" w:cs="Tahoma"/>
          <w:color w:val="000000"/>
          <w:kern w:val="0"/>
          <w:sz w:val="18"/>
          <w:szCs w:val="18"/>
        </w:rPr>
        <w:t>”</w:t>
      </w:r>
      <w:r w:rsidRPr="00CD717F">
        <w:rPr>
          <w:rFonts w:ascii="Tahoma" w:hAnsi="Tahoma" w:cs="Tahoma"/>
          <w:color w:val="000000"/>
          <w:kern w:val="0"/>
          <w:sz w:val="18"/>
          <w:szCs w:val="18"/>
        </w:rPr>
        <w:t>赶赴现场，他们战高温，斗酷暑，早出晚归，爬高下低，对每台起重机械进行细致</w:t>
      </w:r>
      <w:r w:rsidRPr="00CD717F">
        <w:rPr>
          <w:rFonts w:ascii="Tahoma" w:hAnsi="Tahoma" w:cs="Tahoma"/>
          <w:color w:val="000000"/>
          <w:kern w:val="0"/>
          <w:sz w:val="18"/>
          <w:szCs w:val="18"/>
        </w:rPr>
        <w:t>“</w:t>
      </w:r>
      <w:r w:rsidRPr="00CD717F">
        <w:rPr>
          <w:rFonts w:ascii="Tahoma" w:hAnsi="Tahoma" w:cs="Tahoma"/>
          <w:color w:val="000000"/>
          <w:kern w:val="0"/>
          <w:sz w:val="18"/>
          <w:szCs w:val="18"/>
        </w:rPr>
        <w:t>诊疗</w:t>
      </w:r>
      <w:r w:rsidRPr="00CD717F">
        <w:rPr>
          <w:rFonts w:ascii="Tahoma" w:hAnsi="Tahoma" w:cs="Tahoma"/>
          <w:color w:val="000000"/>
          <w:kern w:val="0"/>
          <w:sz w:val="18"/>
          <w:szCs w:val="18"/>
        </w:rPr>
        <w:t>”</w:t>
      </w:r>
      <w:r w:rsidRPr="00CD717F">
        <w:rPr>
          <w:rFonts w:ascii="Tahoma" w:hAnsi="Tahoma" w:cs="Tahoma"/>
          <w:color w:val="000000"/>
          <w:kern w:val="0"/>
          <w:sz w:val="18"/>
          <w:szCs w:val="18"/>
        </w:rPr>
        <w:t>，决不放弃任何一个安全隐患。此外，鄂尔多斯集团为每个检验组安排</w:t>
      </w:r>
      <w:r w:rsidRPr="00CD717F">
        <w:rPr>
          <w:rFonts w:ascii="Tahoma" w:hAnsi="Tahoma" w:cs="Tahoma"/>
          <w:color w:val="000000"/>
          <w:kern w:val="0"/>
          <w:sz w:val="18"/>
          <w:szCs w:val="18"/>
        </w:rPr>
        <w:t>1</w:t>
      </w:r>
      <w:r w:rsidRPr="00CD717F">
        <w:rPr>
          <w:rFonts w:ascii="Tahoma" w:hAnsi="Tahoma" w:cs="Tahoma"/>
          <w:color w:val="000000"/>
          <w:kern w:val="0"/>
          <w:sz w:val="18"/>
          <w:szCs w:val="18"/>
        </w:rPr>
        <w:t>名设备管理人员全程跟随检验，检验员将发现的问题隐患与管理人员面对面交流，同时提出了相应的整改方案，在该集团相关人员的积极配合下，鄂尔多斯分院检验人员保质保量的完成了检验任务。</w:t>
      </w:r>
    </w:p>
    <w:p w:rsidR="00CD717F" w:rsidRPr="00CD717F" w:rsidRDefault="00CD717F" w:rsidP="00CD717F">
      <w:pPr>
        <w:widowControl/>
        <w:spacing w:before="75" w:after="75" w:line="240" w:lineRule="auto"/>
        <w:ind w:firstLine="640"/>
        <w:jc w:val="left"/>
        <w:rPr>
          <w:rFonts w:ascii="Tahoma" w:hAnsi="Tahoma" w:cs="Tahoma"/>
          <w:color w:val="000000"/>
          <w:kern w:val="0"/>
          <w:sz w:val="18"/>
          <w:szCs w:val="18"/>
        </w:rPr>
      </w:pPr>
      <w:r w:rsidRPr="00CD717F">
        <w:rPr>
          <w:rFonts w:ascii="Tahoma" w:hAnsi="Tahoma" w:cs="Tahoma"/>
          <w:color w:val="000000"/>
          <w:kern w:val="0"/>
          <w:sz w:val="18"/>
          <w:szCs w:val="18"/>
        </w:rPr>
        <w:t>检验结束后，检验人员与鄂尔多斯集团设备负责人召开了检验工作交流会，将此次检验工作开展以来发现的一系列问题进行了汇总阐述，提出了合理化建议和改进措施。该集团设备负责人表示一定全力整改，并对鄂尔多斯分院检验人员严谨负责的工作作风及专业细致的检验能力给予高度认可。（起重二室</w:t>
      </w:r>
      <w:r w:rsidRPr="00CD717F">
        <w:rPr>
          <w:rFonts w:ascii="Tahoma" w:hAnsi="Tahoma" w:cs="Tahoma"/>
          <w:color w:val="000000"/>
          <w:kern w:val="0"/>
          <w:sz w:val="18"/>
          <w:szCs w:val="18"/>
        </w:rPr>
        <w:t xml:space="preserve"> </w:t>
      </w:r>
      <w:r w:rsidRPr="00CD717F">
        <w:rPr>
          <w:rFonts w:ascii="Tahoma" w:hAnsi="Tahoma" w:cs="Tahoma"/>
          <w:color w:val="000000"/>
          <w:kern w:val="0"/>
          <w:sz w:val="18"/>
          <w:szCs w:val="18"/>
        </w:rPr>
        <w:t>秦国平）</w:t>
      </w:r>
    </w:p>
    <w:p w:rsidR="003D1FC5" w:rsidRDefault="003D1FC5">
      <w:bookmarkStart w:id="0" w:name="_GoBack"/>
      <w:bookmarkEnd w:id="0"/>
    </w:p>
    <w:sectPr w:rsidR="003D1F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DF2" w:rsidRDefault="00C52DF2" w:rsidP="00CD717F">
      <w:pPr>
        <w:spacing w:line="240" w:lineRule="auto"/>
      </w:pPr>
      <w:r>
        <w:separator/>
      </w:r>
    </w:p>
  </w:endnote>
  <w:endnote w:type="continuationSeparator" w:id="0">
    <w:p w:rsidR="00C52DF2" w:rsidRDefault="00C52DF2" w:rsidP="00CD7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DF2" w:rsidRDefault="00C52DF2" w:rsidP="00CD717F">
      <w:pPr>
        <w:spacing w:line="240" w:lineRule="auto"/>
      </w:pPr>
      <w:r>
        <w:separator/>
      </w:r>
    </w:p>
  </w:footnote>
  <w:footnote w:type="continuationSeparator" w:id="0">
    <w:p w:rsidR="00C52DF2" w:rsidRDefault="00C52DF2" w:rsidP="00CD717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484"/>
    <w:rsid w:val="003D1FC5"/>
    <w:rsid w:val="00C52DF2"/>
    <w:rsid w:val="00CD717F"/>
    <w:rsid w:val="00E95614"/>
    <w:rsid w:val="00FE7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4EEAF4-E183-474D-94C0-CF313A0CF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614"/>
    <w:pPr>
      <w:widowControl w:val="0"/>
      <w:spacing w:line="360" w:lineRule="auto"/>
      <w:jc w:val="both"/>
    </w:pPr>
    <w:rPr>
      <w:rFonts w:eastAsia="宋体"/>
      <w:sz w:val="24"/>
    </w:rPr>
  </w:style>
  <w:style w:type="paragraph" w:styleId="1">
    <w:name w:val="heading 1"/>
    <w:basedOn w:val="a"/>
    <w:next w:val="a"/>
    <w:link w:val="10"/>
    <w:uiPriority w:val="9"/>
    <w:qFormat/>
    <w:rsid w:val="00E95614"/>
    <w:pPr>
      <w:keepNext/>
      <w:keepLines/>
      <w:spacing w:before="340" w:after="330" w:line="578" w:lineRule="auto"/>
      <w:jc w:val="center"/>
      <w:outlineLvl w:val="0"/>
    </w:pPr>
    <w:rPr>
      <w:b/>
      <w:bCs/>
      <w:kern w:val="44"/>
      <w:sz w:val="32"/>
      <w:szCs w:val="44"/>
    </w:rPr>
  </w:style>
  <w:style w:type="paragraph" w:styleId="2">
    <w:name w:val="heading 2"/>
    <w:aliases w:val="二级标题"/>
    <w:basedOn w:val="a"/>
    <w:next w:val="a"/>
    <w:link w:val="20"/>
    <w:uiPriority w:val="9"/>
    <w:semiHidden/>
    <w:unhideWhenUsed/>
    <w:qFormat/>
    <w:rsid w:val="00E95614"/>
    <w:pPr>
      <w:keepNext/>
      <w:keepLines/>
      <w:spacing w:before="260" w:after="260" w:line="415" w:lineRule="auto"/>
      <w:jc w:val="left"/>
      <w:outlineLvl w:val="1"/>
    </w:pPr>
    <w:rPr>
      <w:rFonts w:asciiTheme="majorHAnsi" w:eastAsiaTheme="majorEastAsia"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5614"/>
    <w:rPr>
      <w:b/>
      <w:bCs/>
      <w:kern w:val="44"/>
      <w:sz w:val="32"/>
      <w:szCs w:val="44"/>
    </w:rPr>
  </w:style>
  <w:style w:type="character" w:customStyle="1" w:styleId="20">
    <w:name w:val="标题 2 字符"/>
    <w:aliases w:val="二级标题 字符"/>
    <w:basedOn w:val="a0"/>
    <w:link w:val="2"/>
    <w:uiPriority w:val="9"/>
    <w:semiHidden/>
    <w:rsid w:val="00E95614"/>
    <w:rPr>
      <w:rFonts w:asciiTheme="majorHAnsi" w:eastAsiaTheme="majorEastAsia" w:hAnsiTheme="majorHAnsi" w:cstheme="majorBidi"/>
      <w:b/>
      <w:bCs/>
      <w:sz w:val="28"/>
      <w:szCs w:val="32"/>
    </w:rPr>
  </w:style>
  <w:style w:type="paragraph" w:styleId="a3">
    <w:name w:val="header"/>
    <w:basedOn w:val="a"/>
    <w:link w:val="a4"/>
    <w:uiPriority w:val="99"/>
    <w:unhideWhenUsed/>
    <w:rsid w:val="00CD717F"/>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CD717F"/>
    <w:rPr>
      <w:rFonts w:eastAsia="宋体"/>
      <w:sz w:val="18"/>
      <w:szCs w:val="18"/>
    </w:rPr>
  </w:style>
  <w:style w:type="paragraph" w:styleId="a5">
    <w:name w:val="footer"/>
    <w:basedOn w:val="a"/>
    <w:link w:val="a6"/>
    <w:uiPriority w:val="99"/>
    <w:unhideWhenUsed/>
    <w:rsid w:val="00CD717F"/>
    <w:pPr>
      <w:tabs>
        <w:tab w:val="center" w:pos="4153"/>
        <w:tab w:val="right" w:pos="8306"/>
      </w:tabs>
      <w:snapToGrid w:val="0"/>
      <w:spacing w:line="240" w:lineRule="auto"/>
      <w:jc w:val="left"/>
    </w:pPr>
    <w:rPr>
      <w:sz w:val="18"/>
      <w:szCs w:val="18"/>
    </w:rPr>
  </w:style>
  <w:style w:type="character" w:customStyle="1" w:styleId="a6">
    <w:name w:val="页脚 字符"/>
    <w:basedOn w:val="a0"/>
    <w:link w:val="a5"/>
    <w:uiPriority w:val="99"/>
    <w:rsid w:val="00CD717F"/>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9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Words>
  <Characters>529</Characters>
  <Application>Microsoft Office Word</Application>
  <DocSecurity>0</DocSecurity>
  <Lines>4</Lines>
  <Paragraphs>1</Paragraphs>
  <ScaleCrop>false</ScaleCrop>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2</cp:revision>
  <dcterms:created xsi:type="dcterms:W3CDTF">2023-08-25T08:36:00Z</dcterms:created>
  <dcterms:modified xsi:type="dcterms:W3CDTF">2023-08-25T08:36:00Z</dcterms:modified>
</cp:coreProperties>
</file>