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5F" w:rsidRDefault="00367B5F" w:rsidP="00367B5F">
      <w:pPr>
        <w:jc w:val="center"/>
        <w:rPr>
          <w:rFonts w:ascii="楷体" w:eastAsia="楷体" w:hAnsi="楷体"/>
          <w:sz w:val="28"/>
          <w:szCs w:val="28"/>
        </w:rPr>
      </w:pPr>
      <w:r w:rsidRPr="00367B5F">
        <w:rPr>
          <w:rFonts w:ascii="楷体" w:eastAsia="楷体" w:hAnsi="楷体" w:hint="eastAsia"/>
          <w:sz w:val="28"/>
          <w:szCs w:val="28"/>
        </w:rPr>
        <w:t>内蒙古自治区锅炉压力容器检验研究院</w:t>
      </w:r>
    </w:p>
    <w:p w:rsidR="00367B5F" w:rsidRDefault="00367B5F" w:rsidP="00367B5F">
      <w:pPr>
        <w:jc w:val="center"/>
        <w:rPr>
          <w:rFonts w:ascii="黑体" w:eastAsia="黑体" w:hAnsi="黑体"/>
          <w:sz w:val="28"/>
          <w:szCs w:val="28"/>
        </w:rPr>
      </w:pPr>
      <w:r w:rsidRPr="00367B5F">
        <w:rPr>
          <w:rFonts w:ascii="黑体" w:eastAsia="黑体" w:hAnsi="黑体" w:hint="eastAsia"/>
          <w:sz w:val="28"/>
          <w:szCs w:val="28"/>
          <w:u w:val="single"/>
        </w:rPr>
        <w:t>锅炉能效测试</w:t>
      </w:r>
      <w:r w:rsidRPr="00367B5F">
        <w:rPr>
          <w:rFonts w:ascii="黑体" w:eastAsia="黑体" w:hAnsi="黑体" w:hint="eastAsia"/>
          <w:sz w:val="28"/>
          <w:szCs w:val="28"/>
        </w:rPr>
        <w:t>办事指南</w:t>
      </w:r>
    </w:p>
    <w:p w:rsidR="00367B5F" w:rsidRDefault="00367B5F" w:rsidP="00367B5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Pr="00367B5F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办事须知</w:t>
      </w:r>
      <w:r w:rsidRPr="00367B5F">
        <w:rPr>
          <w:rFonts w:ascii="黑体" w:eastAsia="黑体" w:hAnsi="黑体" w:hint="eastAsia"/>
          <w:sz w:val="28"/>
          <w:szCs w:val="28"/>
        </w:rPr>
        <w:t>】</w:t>
      </w:r>
    </w:p>
    <w:p w:rsidR="003E0A5A" w:rsidRPr="00FD3BDD" w:rsidRDefault="00367B5F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367B5F">
        <w:rPr>
          <w:rFonts w:ascii="宋体" w:eastAsia="宋体" w:hAnsi="宋体" w:hint="eastAsia"/>
          <w:sz w:val="28"/>
          <w:szCs w:val="28"/>
        </w:rPr>
        <w:t>锅炉使用单位</w:t>
      </w:r>
      <w:r>
        <w:rPr>
          <w:rFonts w:ascii="宋体" w:eastAsia="宋体" w:hAnsi="宋体" w:hint="eastAsia"/>
          <w:sz w:val="28"/>
          <w:szCs w:val="28"/>
        </w:rPr>
        <w:t>应按照</w:t>
      </w:r>
      <w:r w:rsidRPr="00367B5F"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 w:hint="eastAsia"/>
          <w:sz w:val="28"/>
          <w:szCs w:val="28"/>
        </w:rPr>
        <w:t>锅炉节能技术监督管理规程</w:t>
      </w:r>
      <w:r w:rsidRPr="00367B5F">
        <w:rPr>
          <w:rFonts w:ascii="宋体" w:eastAsia="宋体" w:hAnsi="宋体" w:hint="eastAsia"/>
          <w:sz w:val="28"/>
          <w:szCs w:val="28"/>
        </w:rPr>
        <w:t>》</w:t>
      </w:r>
      <w:r>
        <w:rPr>
          <w:rFonts w:ascii="宋体" w:eastAsia="宋体" w:hAnsi="宋体" w:hint="eastAsia"/>
          <w:sz w:val="28"/>
          <w:szCs w:val="28"/>
        </w:rPr>
        <w:t>第三十八条规定，每两年应当对在用锅炉进行一次定期能效测试。</w:t>
      </w:r>
    </w:p>
    <w:p w:rsidR="00367B5F" w:rsidRDefault="00367B5F" w:rsidP="00367B5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Pr="00367B5F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标准依据</w:t>
      </w:r>
      <w:r w:rsidRPr="00367B5F">
        <w:rPr>
          <w:rFonts w:ascii="黑体" w:eastAsia="黑体" w:hAnsi="黑体" w:hint="eastAsia"/>
          <w:sz w:val="28"/>
          <w:szCs w:val="28"/>
        </w:rPr>
        <w:t>】</w:t>
      </w:r>
    </w:p>
    <w:p w:rsidR="001821E5" w:rsidRDefault="00367B5F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1821E5">
        <w:rPr>
          <w:rFonts w:ascii="宋体" w:eastAsia="宋体" w:hAnsi="宋体" w:hint="eastAsia"/>
          <w:sz w:val="28"/>
          <w:szCs w:val="28"/>
        </w:rPr>
        <w:t>《中华人民共和国特种设备安全法》</w:t>
      </w:r>
    </w:p>
    <w:p w:rsidR="00367B5F" w:rsidRDefault="001821E5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367B5F" w:rsidRPr="00367B5F">
        <w:rPr>
          <w:rFonts w:ascii="宋体" w:eastAsia="宋体" w:hAnsi="宋体" w:hint="eastAsia"/>
          <w:sz w:val="28"/>
          <w:szCs w:val="28"/>
        </w:rPr>
        <w:t>《</w:t>
      </w:r>
      <w:r w:rsidR="00367B5F">
        <w:rPr>
          <w:rFonts w:ascii="宋体" w:eastAsia="宋体" w:hAnsi="宋体" w:hint="eastAsia"/>
          <w:sz w:val="28"/>
          <w:szCs w:val="28"/>
        </w:rPr>
        <w:t>锅炉节能技术监督管理规程</w:t>
      </w:r>
      <w:r w:rsidR="00367B5F" w:rsidRPr="00367B5F">
        <w:rPr>
          <w:rFonts w:ascii="宋体" w:eastAsia="宋体" w:hAnsi="宋体" w:hint="eastAsia"/>
          <w:sz w:val="28"/>
          <w:szCs w:val="28"/>
        </w:rPr>
        <w:t>》</w:t>
      </w:r>
    </w:p>
    <w:p w:rsidR="00367B5F" w:rsidRDefault="001821E5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367B5F">
        <w:rPr>
          <w:rFonts w:ascii="宋体" w:eastAsia="宋体" w:hAnsi="宋体" w:hint="eastAsia"/>
          <w:sz w:val="28"/>
          <w:szCs w:val="28"/>
        </w:rPr>
        <w:t>、</w:t>
      </w:r>
      <w:r w:rsidR="00367B5F" w:rsidRPr="00367B5F">
        <w:rPr>
          <w:rFonts w:ascii="宋体" w:eastAsia="宋体" w:hAnsi="宋体" w:hint="eastAsia"/>
          <w:sz w:val="28"/>
          <w:szCs w:val="28"/>
        </w:rPr>
        <w:t>《</w:t>
      </w:r>
      <w:r w:rsidR="00367B5F">
        <w:rPr>
          <w:rFonts w:ascii="宋体" w:eastAsia="宋体" w:hAnsi="宋体" w:hint="eastAsia"/>
          <w:sz w:val="28"/>
          <w:szCs w:val="28"/>
        </w:rPr>
        <w:t>工业锅炉能效测试与评价规则</w:t>
      </w:r>
      <w:r w:rsidR="00367B5F" w:rsidRPr="00367B5F">
        <w:rPr>
          <w:rFonts w:ascii="宋体" w:eastAsia="宋体" w:hAnsi="宋体" w:hint="eastAsia"/>
          <w:sz w:val="28"/>
          <w:szCs w:val="28"/>
        </w:rPr>
        <w:t>》</w:t>
      </w:r>
    </w:p>
    <w:p w:rsidR="00367B5F" w:rsidRDefault="001821E5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367B5F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《工业锅炉热工性能试验规程</w:t>
      </w:r>
      <w:r w:rsidRPr="001821E5">
        <w:rPr>
          <w:rFonts w:ascii="宋体" w:eastAsia="宋体" w:hAnsi="宋体" w:hint="eastAsia"/>
          <w:sz w:val="28"/>
          <w:szCs w:val="28"/>
        </w:rPr>
        <w:t>》</w:t>
      </w:r>
    </w:p>
    <w:p w:rsidR="001821E5" w:rsidRDefault="001821E5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Pr="001821E5"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 w:hint="eastAsia"/>
          <w:sz w:val="28"/>
          <w:szCs w:val="28"/>
        </w:rPr>
        <w:t>电站锅炉性能试验规程</w:t>
      </w:r>
      <w:r w:rsidRPr="001821E5">
        <w:rPr>
          <w:rFonts w:ascii="宋体" w:eastAsia="宋体" w:hAnsi="宋体" w:hint="eastAsia"/>
          <w:sz w:val="28"/>
          <w:szCs w:val="28"/>
        </w:rPr>
        <w:t>》</w:t>
      </w:r>
    </w:p>
    <w:p w:rsidR="001821E5" w:rsidRDefault="001821E5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1821E5"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 w:hint="eastAsia"/>
          <w:sz w:val="28"/>
          <w:szCs w:val="28"/>
        </w:rPr>
        <w:t>烟道式余热锅炉热工试验方法</w:t>
      </w:r>
      <w:r w:rsidRPr="001821E5">
        <w:rPr>
          <w:rFonts w:ascii="宋体" w:eastAsia="宋体" w:hAnsi="宋体" w:hint="eastAsia"/>
          <w:sz w:val="28"/>
          <w:szCs w:val="28"/>
        </w:rPr>
        <w:t>》</w:t>
      </w:r>
    </w:p>
    <w:p w:rsidR="00EE70A4" w:rsidRPr="00EE70A4" w:rsidRDefault="00EE70A4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7、《冷凝锅炉热工性能试验方法》</w:t>
      </w:r>
    </w:p>
    <w:p w:rsidR="001821E5" w:rsidRDefault="00EE70A4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1821E5">
        <w:rPr>
          <w:rFonts w:ascii="宋体" w:eastAsia="宋体" w:hAnsi="宋体" w:hint="eastAsia"/>
          <w:sz w:val="28"/>
          <w:szCs w:val="28"/>
        </w:rPr>
        <w:t>、</w:t>
      </w:r>
      <w:r w:rsidR="001821E5" w:rsidRPr="001821E5">
        <w:rPr>
          <w:rFonts w:ascii="宋体" w:eastAsia="宋体" w:hAnsi="宋体" w:hint="eastAsia"/>
          <w:sz w:val="28"/>
          <w:szCs w:val="28"/>
        </w:rPr>
        <w:t>《</w:t>
      </w:r>
      <w:r w:rsidR="001821E5">
        <w:rPr>
          <w:rFonts w:ascii="宋体" w:eastAsia="宋体" w:hAnsi="宋体" w:hint="eastAsia"/>
          <w:sz w:val="28"/>
          <w:szCs w:val="28"/>
        </w:rPr>
        <w:t>锅炉大气污染物排放标准</w:t>
      </w:r>
      <w:r w:rsidR="001821E5" w:rsidRPr="001821E5">
        <w:rPr>
          <w:rFonts w:ascii="宋体" w:eastAsia="宋体" w:hAnsi="宋体" w:hint="eastAsia"/>
          <w:sz w:val="28"/>
          <w:szCs w:val="28"/>
        </w:rPr>
        <w:t>》</w:t>
      </w:r>
    </w:p>
    <w:p w:rsidR="003E0A5A" w:rsidRPr="00FD3BDD" w:rsidRDefault="00EE70A4" w:rsidP="001821E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1821E5">
        <w:rPr>
          <w:rFonts w:ascii="宋体" w:eastAsia="宋体" w:hAnsi="宋体" w:hint="eastAsia"/>
          <w:sz w:val="28"/>
          <w:szCs w:val="28"/>
        </w:rPr>
        <w:t>、本院的质量管理体系文件和有关程序文件、作业指导书等。</w:t>
      </w:r>
    </w:p>
    <w:p w:rsidR="001821E5" w:rsidRDefault="001821E5" w:rsidP="001821E5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Pr="00367B5F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填报申请</w:t>
      </w:r>
      <w:r w:rsidRPr="00367B5F">
        <w:rPr>
          <w:rFonts w:ascii="黑体" w:eastAsia="黑体" w:hAnsi="黑体" w:hint="eastAsia"/>
          <w:sz w:val="28"/>
          <w:szCs w:val="28"/>
        </w:rPr>
        <w:t>】</w:t>
      </w:r>
    </w:p>
    <w:p w:rsidR="0047546B" w:rsidRDefault="001821E5" w:rsidP="0047546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47546B">
        <w:rPr>
          <w:rFonts w:ascii="宋体" w:eastAsia="宋体" w:hAnsi="宋体" w:hint="eastAsia"/>
          <w:sz w:val="28"/>
          <w:szCs w:val="28"/>
        </w:rPr>
        <w:t>线上报检</w:t>
      </w:r>
    </w:p>
    <w:p w:rsidR="001821E5" w:rsidRDefault="0047546B" w:rsidP="0047546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客户可拨打报检大厅电话0471-6297713、节能研发中心电话0471-6293744进行电话报检。</w:t>
      </w:r>
    </w:p>
    <w:p w:rsidR="0047546B" w:rsidRDefault="001821E5" w:rsidP="0047546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47546B">
        <w:rPr>
          <w:rFonts w:ascii="宋体" w:eastAsia="宋体" w:hAnsi="宋体" w:hint="eastAsia"/>
          <w:sz w:val="28"/>
          <w:szCs w:val="28"/>
        </w:rPr>
        <w:t>线下报检</w:t>
      </w:r>
    </w:p>
    <w:p w:rsidR="003E0A5A" w:rsidRPr="00FD3BDD" w:rsidRDefault="0047546B" w:rsidP="00C879C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申报单位来人到内蒙古锅检院报检大厅申报锅炉能效测试，经办人签字后交与工作人员。</w:t>
      </w:r>
    </w:p>
    <w:p w:rsidR="00C879C0" w:rsidRDefault="00C879C0" w:rsidP="00C879C0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</w:t>
      </w:r>
      <w:r w:rsidRPr="00367B5F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办事期限</w:t>
      </w:r>
      <w:r w:rsidRPr="00367B5F">
        <w:rPr>
          <w:rFonts w:ascii="黑体" w:eastAsia="黑体" w:hAnsi="黑体" w:hint="eastAsia"/>
          <w:sz w:val="28"/>
          <w:szCs w:val="28"/>
        </w:rPr>
        <w:t>】</w:t>
      </w:r>
    </w:p>
    <w:p w:rsidR="00C879C0" w:rsidRDefault="00C879C0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1、报检受理：资料齐全，当天办理；资料不全，当天发出补充通知。</w:t>
      </w:r>
    </w:p>
    <w:p w:rsidR="00C879C0" w:rsidRDefault="00C879C0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2、安排检验：自报检之日起二十个工作日内。</w:t>
      </w:r>
    </w:p>
    <w:p w:rsidR="00C879C0" w:rsidRDefault="00C879C0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3、出具检验报告：现场</w:t>
      </w:r>
      <w:r w:rsidR="00FD3BDD">
        <w:rPr>
          <w:rFonts w:ascii="宋体" w:eastAsia="宋体" w:hAnsi="宋体" w:hint="eastAsia"/>
          <w:sz w:val="28"/>
          <w:szCs w:val="28"/>
        </w:rPr>
        <w:t>测试</w:t>
      </w:r>
      <w:r>
        <w:rPr>
          <w:rFonts w:ascii="宋体" w:eastAsia="宋体" w:hAnsi="宋体" w:hint="eastAsia"/>
          <w:sz w:val="28"/>
          <w:szCs w:val="28"/>
        </w:rPr>
        <w:t>工作结束后</w:t>
      </w:r>
      <w:r w:rsidR="00B44F8D"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十个工作日内出具能效测试报告。</w:t>
      </w:r>
    </w:p>
    <w:p w:rsidR="00C879C0" w:rsidRDefault="00C879C0" w:rsidP="00C879C0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Pr="00367B5F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办理时间</w:t>
      </w:r>
      <w:r w:rsidRPr="00367B5F">
        <w:rPr>
          <w:rFonts w:ascii="黑体" w:eastAsia="黑体" w:hAnsi="黑体" w:hint="eastAsia"/>
          <w:sz w:val="28"/>
          <w:szCs w:val="28"/>
        </w:rPr>
        <w:t>】</w:t>
      </w:r>
    </w:p>
    <w:p w:rsidR="00C879C0" w:rsidRDefault="00C879C0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星期一至星期五（法定节假日除外）</w:t>
      </w:r>
    </w:p>
    <w:p w:rsidR="00C879C0" w:rsidRDefault="00C879C0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上午</w:t>
      </w:r>
      <w:r w:rsidR="003E0A5A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8：30-11:30</w:t>
      </w:r>
      <w:r w:rsidR="003E0A5A">
        <w:rPr>
          <w:rFonts w:ascii="宋体" w:eastAsia="宋体" w:hAnsi="宋体" w:hint="eastAsia"/>
          <w:sz w:val="28"/>
          <w:szCs w:val="28"/>
        </w:rPr>
        <w:t>；下午2:30-5:00</w:t>
      </w:r>
    </w:p>
    <w:p w:rsidR="003E0A5A" w:rsidRDefault="003E0A5A" w:rsidP="003E0A5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</w:t>
      </w:r>
      <w:r w:rsidRPr="00367B5F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办事地点及电话</w:t>
      </w:r>
      <w:r w:rsidRPr="00367B5F">
        <w:rPr>
          <w:rFonts w:ascii="黑体" w:eastAsia="黑体" w:hAnsi="黑体" w:hint="eastAsia"/>
          <w:sz w:val="28"/>
          <w:szCs w:val="28"/>
        </w:rPr>
        <w:t>】</w:t>
      </w:r>
    </w:p>
    <w:p w:rsidR="003E0A5A" w:rsidRDefault="003E0A5A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地点：内蒙古自治区锅炉压力容器检验研究院</w:t>
      </w:r>
    </w:p>
    <w:p w:rsidR="003E0A5A" w:rsidRDefault="003E0A5A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地址：呼和浩特市赛罕区呼伦南路261号</w:t>
      </w:r>
    </w:p>
    <w:p w:rsidR="003E0A5A" w:rsidRDefault="003E0A5A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报检大厅电话：0471-6297713</w:t>
      </w:r>
    </w:p>
    <w:p w:rsidR="003E0A5A" w:rsidRDefault="003E0A5A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节能研发中心电话：0471-6293744</w:t>
      </w:r>
    </w:p>
    <w:p w:rsidR="003E0A5A" w:rsidRPr="002C6ADF" w:rsidRDefault="003E0A5A" w:rsidP="003E0A5A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传真：0471-6293921</w:t>
      </w:r>
    </w:p>
    <w:p w:rsidR="003E0A5A" w:rsidRDefault="003E0A5A" w:rsidP="003E0A5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</w:t>
      </w:r>
      <w:r w:rsidRPr="00367B5F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投诉电话</w:t>
      </w:r>
      <w:r w:rsidRPr="00367B5F">
        <w:rPr>
          <w:rFonts w:ascii="黑体" w:eastAsia="黑体" w:hAnsi="黑体" w:hint="eastAsia"/>
          <w:sz w:val="28"/>
          <w:szCs w:val="28"/>
        </w:rPr>
        <w:t>】</w:t>
      </w:r>
    </w:p>
    <w:p w:rsidR="003E0A5A" w:rsidRDefault="003E0A5A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投诉电话：0471-6682452</w:t>
      </w:r>
    </w:p>
    <w:p w:rsidR="00FD3BDD" w:rsidRDefault="00FD3BDD" w:rsidP="003E0A5A">
      <w:pPr>
        <w:jc w:val="left"/>
        <w:rPr>
          <w:rFonts w:ascii="黑体" w:eastAsia="黑体" w:hAnsi="黑体"/>
          <w:sz w:val="28"/>
          <w:szCs w:val="28"/>
        </w:rPr>
      </w:pPr>
    </w:p>
    <w:p w:rsidR="00FD3BDD" w:rsidRDefault="00FD3BDD" w:rsidP="003E0A5A">
      <w:pPr>
        <w:jc w:val="left"/>
        <w:rPr>
          <w:rFonts w:ascii="黑体" w:eastAsia="黑体" w:hAnsi="黑体"/>
          <w:sz w:val="28"/>
          <w:szCs w:val="28"/>
        </w:rPr>
      </w:pPr>
    </w:p>
    <w:p w:rsidR="00FD3BDD" w:rsidRDefault="00FD3BDD" w:rsidP="003E0A5A">
      <w:pPr>
        <w:jc w:val="left"/>
        <w:rPr>
          <w:rFonts w:ascii="黑体" w:eastAsia="黑体" w:hAnsi="黑体"/>
          <w:sz w:val="28"/>
          <w:szCs w:val="28"/>
        </w:rPr>
      </w:pPr>
    </w:p>
    <w:p w:rsidR="00FD3BDD" w:rsidRDefault="00FD3BDD" w:rsidP="003E0A5A">
      <w:pPr>
        <w:jc w:val="left"/>
        <w:rPr>
          <w:rFonts w:ascii="黑体" w:eastAsia="黑体" w:hAnsi="黑体"/>
          <w:sz w:val="28"/>
          <w:szCs w:val="28"/>
        </w:rPr>
      </w:pPr>
    </w:p>
    <w:p w:rsidR="00FD3BDD" w:rsidRDefault="00FD3BDD" w:rsidP="003E0A5A">
      <w:pPr>
        <w:jc w:val="left"/>
        <w:rPr>
          <w:rFonts w:ascii="黑体" w:eastAsia="黑体" w:hAnsi="黑体"/>
          <w:sz w:val="28"/>
          <w:szCs w:val="28"/>
        </w:rPr>
      </w:pPr>
    </w:p>
    <w:p w:rsidR="002C6ADF" w:rsidRDefault="002C6ADF" w:rsidP="003E0A5A">
      <w:pPr>
        <w:jc w:val="left"/>
        <w:rPr>
          <w:rFonts w:ascii="黑体" w:eastAsia="黑体" w:hAnsi="黑体"/>
          <w:sz w:val="28"/>
          <w:szCs w:val="28"/>
        </w:rPr>
      </w:pPr>
    </w:p>
    <w:p w:rsidR="00FD3BDD" w:rsidRDefault="003E0A5A" w:rsidP="003E0A5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八、</w:t>
      </w:r>
      <w:r w:rsidRPr="00367B5F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办事流程</w:t>
      </w:r>
      <w:r w:rsidRPr="00367B5F">
        <w:rPr>
          <w:rFonts w:ascii="黑体" w:eastAsia="黑体" w:hAnsi="黑体" w:hint="eastAsia"/>
          <w:sz w:val="28"/>
          <w:szCs w:val="28"/>
        </w:rPr>
        <w:t>】</w:t>
      </w:r>
    </w:p>
    <w:p w:rsidR="00220C62" w:rsidRDefault="00B9455D" w:rsidP="00367B5F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6" type="#_x0000_t32" style="position:absolute;margin-left:67.5pt;margin-top:25.65pt;width:.05pt;height:166.65pt;flip:y;z-index:251667456" o:connectortype="straight"/>
        </w:pict>
      </w:r>
      <w:r>
        <w:rPr>
          <w:rFonts w:ascii="宋体" w:eastAsia="宋体" w:hAnsi="宋体"/>
          <w:noProof/>
          <w:sz w:val="28"/>
          <w:szCs w:val="28"/>
        </w:rPr>
        <w:pict>
          <v:shape id="_x0000_s2067" type="#_x0000_t32" style="position:absolute;margin-left:67.5pt;margin-top:25.65pt;width:55.5pt;height:0;z-index:251668480" o:connectortype="straight">
            <v:stroke endarrow="block"/>
          </v:shape>
        </w:pict>
      </w:r>
      <w:r>
        <w:rPr>
          <w:rFonts w:ascii="宋体" w:eastAsia="宋体" w:hAnsi="宋体"/>
          <w:noProof/>
          <w:sz w:val="28"/>
          <w:szCs w:val="28"/>
        </w:rPr>
        <w:pict>
          <v:roundrect id="_x0000_s2053" style="position:absolute;margin-left:123pt;margin-top:16.65pt;width:76.5pt;height:21.75pt;z-index:251658240" arcsize="10923f">
            <v:textbox style="mso-next-textbox:#_x0000_s2053">
              <w:txbxContent>
                <w:p w:rsidR="00E85EAA" w:rsidRDefault="00E85EAA" w:rsidP="00E85EAA">
                  <w:pPr>
                    <w:jc w:val="center"/>
                  </w:pPr>
                  <w:r>
                    <w:rPr>
                      <w:rFonts w:hint="eastAsia"/>
                    </w:rPr>
                    <w:t>申报单位</w:t>
                  </w:r>
                </w:p>
              </w:txbxContent>
            </v:textbox>
          </v:roundrect>
        </w:pict>
      </w:r>
    </w:p>
    <w:p w:rsidR="00220C62" w:rsidRPr="00220C62" w:rsidRDefault="00B9455D" w:rsidP="00220C6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6" type="#_x0000_t63" style="position:absolute;left:0;text-align:left;margin-left:234.75pt;margin-top:18.45pt;width:186.75pt;height:30pt;z-index:251661312" adj="-590,22680">
            <v:textbox style="mso-next-textbox:#_x0000_s2056">
              <w:txbxContent>
                <w:p w:rsidR="00E85EAA" w:rsidRDefault="00E85EAA">
                  <w:r>
                    <w:rPr>
                      <w:rFonts w:hint="eastAsia"/>
                    </w:rPr>
                    <w:t>《特种设备报检申请单》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noProof/>
          <w:sz w:val="28"/>
          <w:szCs w:val="28"/>
        </w:rPr>
        <w:pict>
          <v:shape id="_x0000_s2054" type="#_x0000_t32" style="position:absolute;left:0;text-align:left;margin-left:160.5pt;margin-top:7.2pt;width:.8pt;height:33.15pt;z-index:251659264" o:connectortype="straight">
            <v:stroke endarrow="block"/>
          </v:shape>
        </w:pict>
      </w:r>
    </w:p>
    <w:p w:rsidR="00220C62" w:rsidRPr="00220C62" w:rsidRDefault="00B9455D" w:rsidP="00220C6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roundrect id="_x0000_s2055" style="position:absolute;left:0;text-align:left;margin-left:103.5pt;margin-top:9.15pt;width:114.75pt;height:24pt;z-index:251660288" arcsize="10923f">
            <v:textbox style="mso-next-textbox:#_x0000_s2055">
              <w:txbxContent>
                <w:p w:rsidR="00E85EAA" w:rsidRDefault="00E85EAA">
                  <w:r>
                    <w:rPr>
                      <w:rFonts w:hint="eastAsia"/>
                    </w:rPr>
                    <w:t>填写能效测试申请书</w:t>
                  </w:r>
                </w:p>
              </w:txbxContent>
            </v:textbox>
          </v:roundrect>
        </w:pict>
      </w:r>
    </w:p>
    <w:p w:rsidR="00220C62" w:rsidRPr="00220C62" w:rsidRDefault="00B9455D" w:rsidP="00220C62">
      <w:pPr>
        <w:tabs>
          <w:tab w:val="left" w:pos="1395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 id="_x0000_s2057" type="#_x0000_t32" style="position:absolute;left:0;text-align:left;margin-left:161.25pt;margin-top:1.95pt;width:.05pt;height:47.85pt;z-index:251662336" o:connectortype="straight">
            <v:stroke endarrow="block"/>
          </v:shape>
        </w:pict>
      </w:r>
      <w:r w:rsidR="00220C62">
        <w:rPr>
          <w:rFonts w:ascii="宋体" w:eastAsia="宋体" w:hAnsi="宋体"/>
          <w:sz w:val="28"/>
          <w:szCs w:val="28"/>
        </w:rPr>
        <w:tab/>
      </w:r>
      <w:r w:rsidR="00220C62">
        <w:rPr>
          <w:rFonts w:ascii="宋体" w:eastAsia="宋体" w:hAnsi="宋体" w:hint="eastAsia"/>
          <w:sz w:val="28"/>
          <w:szCs w:val="28"/>
        </w:rPr>
        <w:t>不合格</w:t>
      </w:r>
    </w:p>
    <w:p w:rsidR="00220C62" w:rsidRPr="00220C62" w:rsidRDefault="00B9455D" w:rsidP="00220C6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 id="_x0000_s2059" type="#_x0000_t63" style="position:absolute;left:0;text-align:left;margin-left:239.25pt;margin-top:2.1pt;width:192.75pt;height:36pt;z-index:251664384" adj="-1406,18270">
            <v:textbox style="mso-next-textbox:#_x0000_s2059">
              <w:txbxContent>
                <w:p w:rsidR="00E85EAA" w:rsidRDefault="00E85EAA">
                  <w:r>
                    <w:rPr>
                      <w:rFonts w:hint="eastAsia"/>
                    </w:rPr>
                    <w:t>附件</w:t>
                  </w:r>
                  <w:r w:rsidR="00580837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：能效测试报检资料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noProof/>
          <w:sz w:val="28"/>
          <w:szCs w:val="28"/>
        </w:rPr>
        <w:pict>
          <v:roundrect id="_x0000_s2058" style="position:absolute;left:0;text-align:left;margin-left:111pt;margin-top:19.35pt;width:100.5pt;height:26.25pt;z-index:251663360" arcsize="10923f">
            <v:textbox style="mso-next-textbox:#_x0000_s2058">
              <w:txbxContent>
                <w:p w:rsidR="00E85EAA" w:rsidRDefault="00E85EAA" w:rsidP="00220C62">
                  <w:pPr>
                    <w:jc w:val="center"/>
                  </w:pPr>
                  <w:r>
                    <w:rPr>
                      <w:rFonts w:hint="eastAsia"/>
                    </w:rPr>
                    <w:t>审核报检资料</w:t>
                  </w:r>
                </w:p>
              </w:txbxContent>
            </v:textbox>
          </v:roundrect>
        </w:pict>
      </w:r>
    </w:p>
    <w:p w:rsidR="00220C62" w:rsidRPr="00220C62" w:rsidRDefault="00B9455D" w:rsidP="00220C62">
      <w:pPr>
        <w:tabs>
          <w:tab w:val="left" w:pos="3375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 id="_x0000_s2060" type="#_x0000_t32" style="position:absolute;left:0;text-align:left;margin-left:161.25pt;margin-top:14.4pt;width:.05pt;height:63.15pt;z-index:251665408" o:connectortype="straight">
            <v:stroke endarrow="block"/>
          </v:shape>
        </w:pict>
      </w:r>
      <w:r w:rsidR="00220C62">
        <w:rPr>
          <w:rFonts w:ascii="宋体" w:eastAsia="宋体" w:hAnsi="宋体"/>
          <w:sz w:val="28"/>
          <w:szCs w:val="28"/>
        </w:rPr>
        <w:tab/>
      </w:r>
    </w:p>
    <w:p w:rsidR="00220C62" w:rsidRPr="00220C62" w:rsidRDefault="00B9455D" w:rsidP="002C6ADF">
      <w:pPr>
        <w:tabs>
          <w:tab w:val="left" w:pos="3375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2076" type="#_x0000_t77" style="position:absolute;left:0;text-align:left;margin-left:243.75pt;margin-top:14.85pt;width:210pt;height:90.75pt;z-index:251676672" adj="3780,8795,2361,10068">
            <v:textbox>
              <w:txbxContent>
                <w:p w:rsidR="00220C62" w:rsidRDefault="00220C62" w:rsidP="00AE0216">
                  <w:pPr>
                    <w:jc w:val="left"/>
                  </w:pPr>
                  <w:r>
                    <w:rPr>
                      <w:rFonts w:hint="eastAsia"/>
                    </w:rPr>
                    <w:t>打印《检验费核算单》</w:t>
                  </w:r>
                  <w:r w:rsidR="00AE0216">
                    <w:rPr>
                      <w:rFonts w:hint="eastAsia"/>
                    </w:rPr>
                    <w:t>（四联单）</w:t>
                  </w:r>
                  <w:r>
                    <w:rPr>
                      <w:rFonts w:hint="eastAsia"/>
                    </w:rPr>
                    <w:t>，去财务室缴费</w:t>
                  </w:r>
                  <w:r w:rsidR="00AE0216">
                    <w:rPr>
                      <w:rFonts w:hint="eastAsia"/>
                    </w:rPr>
                    <w:t>。申请单位应于检验日期前缴清相关检验费用，对检验后才能确定检验费用的于领取报告时缴纳检验费用。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noProof/>
          <w:sz w:val="28"/>
          <w:szCs w:val="28"/>
        </w:rPr>
        <w:pict>
          <v:shape id="_x0000_s2064" type="#_x0000_t32" style="position:absolute;left:0;text-align:left;margin-left:66pt;margin-top:5.1pt;width:93.75pt;height:0;flip:x;z-index:251666432" o:connectortype="straight"/>
        </w:pict>
      </w:r>
      <w:r w:rsidR="002C6ADF">
        <w:rPr>
          <w:rFonts w:ascii="宋体" w:eastAsia="宋体" w:hAnsi="宋体"/>
          <w:sz w:val="28"/>
          <w:szCs w:val="28"/>
        </w:rPr>
        <w:tab/>
      </w:r>
      <w:r w:rsidR="002C6ADF">
        <w:rPr>
          <w:rFonts w:ascii="宋体" w:eastAsia="宋体" w:hAnsi="宋体" w:hint="eastAsia"/>
          <w:sz w:val="28"/>
          <w:szCs w:val="28"/>
        </w:rPr>
        <w:t>合格</w:t>
      </w:r>
    </w:p>
    <w:p w:rsidR="00220C62" w:rsidRPr="00220C62" w:rsidRDefault="00B9455D" w:rsidP="00220C6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roundrect id="_x0000_s2068" style="position:absolute;left:0;text-align:left;margin-left:81.75pt;margin-top:17.4pt;width:157.5pt;height:29.25pt;z-index:251669504" arcsize="10923f">
            <v:textbox>
              <w:txbxContent>
                <w:p w:rsidR="00220C62" w:rsidRDefault="00220C62" w:rsidP="00220C62">
                  <w:pPr>
                    <w:jc w:val="center"/>
                  </w:pPr>
                  <w:r>
                    <w:rPr>
                      <w:rFonts w:hint="eastAsia"/>
                    </w:rPr>
                    <w:t>预约检验时间并核算检验费用</w:t>
                  </w:r>
                </w:p>
              </w:txbxContent>
            </v:textbox>
          </v:roundrect>
        </w:pict>
      </w:r>
    </w:p>
    <w:p w:rsidR="00580837" w:rsidRDefault="00B9455D" w:rsidP="00220C6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 id="_x0000_s2069" type="#_x0000_t32" style="position:absolute;left:0;text-align:left;margin-left:159.8pt;margin-top:16.95pt;width:.75pt;height:70.35pt;z-index:251670528" o:connectortype="straight">
            <v:stroke endarrow="block"/>
          </v:shape>
        </w:pict>
      </w:r>
    </w:p>
    <w:p w:rsidR="00580837" w:rsidRPr="00580837" w:rsidRDefault="00580837" w:rsidP="00580837">
      <w:pPr>
        <w:rPr>
          <w:rFonts w:ascii="宋体" w:eastAsia="宋体" w:hAnsi="宋体"/>
          <w:sz w:val="28"/>
          <w:szCs w:val="28"/>
        </w:rPr>
      </w:pPr>
    </w:p>
    <w:p w:rsidR="00580837" w:rsidRPr="00580837" w:rsidRDefault="00B9455D" w:rsidP="005808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roundrect id="_x0000_s2070" style="position:absolute;left:0;text-align:left;margin-left:106.5pt;margin-top:24.9pt;width:107.25pt;height:22.5pt;z-index:251671552" arcsize="10923f">
            <v:textbox>
              <w:txbxContent>
                <w:p w:rsidR="00220C62" w:rsidRDefault="00220C62" w:rsidP="00220C62">
                  <w:pPr>
                    <w:jc w:val="center"/>
                  </w:pPr>
                  <w:r>
                    <w:rPr>
                      <w:rFonts w:hint="eastAsia"/>
                    </w:rPr>
                    <w:t>现场检验</w:t>
                  </w:r>
                </w:p>
              </w:txbxContent>
            </v:textbox>
          </v:roundrect>
        </w:pict>
      </w:r>
      <w:r>
        <w:rPr>
          <w:rFonts w:ascii="宋体" w:eastAsia="宋体" w:hAnsi="宋体"/>
          <w:noProof/>
          <w:sz w:val="28"/>
          <w:szCs w:val="28"/>
        </w:rPr>
        <w:pict>
          <v:shape id="_x0000_s2077" type="#_x0000_t77" style="position:absolute;left:0;text-align:left;margin-left:218.25pt;margin-top:7.8pt;width:225pt;height:55.5pt;z-index:251677696" adj="4147,7648,2880,9526">
            <v:textbox>
              <w:txbxContent>
                <w:p w:rsidR="00AE0216" w:rsidRDefault="00AE0216">
                  <w:r>
                    <w:rPr>
                      <w:rFonts w:hint="eastAsia"/>
                    </w:rPr>
                    <w:t>自报检日起</w:t>
                  </w:r>
                  <w:r w:rsidR="00B44F8D">
                    <w:rPr>
                      <w:rFonts w:hint="eastAsia"/>
                    </w:rPr>
                    <w:t>二十</w:t>
                  </w:r>
                  <w:r>
                    <w:rPr>
                      <w:rFonts w:hint="eastAsia"/>
                    </w:rPr>
                    <w:t>个工作日内，凭《特种设备报检申请单》履行《出差审批单》程序，合理安排检验人员。</w:t>
                  </w:r>
                </w:p>
              </w:txbxContent>
            </v:textbox>
          </v:shape>
        </w:pict>
      </w:r>
    </w:p>
    <w:p w:rsidR="00580837" w:rsidRPr="00580837" w:rsidRDefault="00B9455D" w:rsidP="005808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 id="_x0000_s2071" type="#_x0000_t32" style="position:absolute;left:0;text-align:left;margin-left:160.5pt;margin-top:18.45pt;width:.05pt;height:1in;z-index:251672576" o:connectortype="straight">
            <v:stroke endarrow="block"/>
          </v:shape>
        </w:pict>
      </w:r>
    </w:p>
    <w:p w:rsidR="00580837" w:rsidRPr="00580837" w:rsidRDefault="00580837" w:rsidP="00580837">
      <w:pPr>
        <w:rPr>
          <w:rFonts w:ascii="宋体" w:eastAsia="宋体" w:hAnsi="宋体"/>
          <w:sz w:val="28"/>
          <w:szCs w:val="28"/>
        </w:rPr>
      </w:pPr>
    </w:p>
    <w:p w:rsidR="00580837" w:rsidRPr="00580837" w:rsidRDefault="00B9455D" w:rsidP="005808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 id="_x0000_s2078" type="#_x0000_t77" style="position:absolute;left:0;text-align:left;margin-left:237.75pt;margin-top:17.7pt;width:146.25pt;height:40.5pt;z-index:251678720" adj="5117,6726,3045,9057">
            <v:textbox>
              <w:txbxContent>
                <w:p w:rsidR="00AE0216" w:rsidRDefault="00B44F8D">
                  <w:r>
                    <w:rPr>
                      <w:rFonts w:hint="eastAsia"/>
                    </w:rPr>
                    <w:t>现场检验工作结束后的二十个工作日内。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noProof/>
          <w:sz w:val="28"/>
          <w:szCs w:val="28"/>
        </w:rPr>
        <w:pict>
          <v:roundrect id="_x0000_s2072" style="position:absolute;left:0;text-align:left;margin-left:100.5pt;margin-top:29.55pt;width:117.75pt;height:22.5pt;z-index:251673600" arcsize="10923f">
            <v:textbox>
              <w:txbxContent>
                <w:p w:rsidR="00220C62" w:rsidRDefault="00220C62" w:rsidP="00220C62">
                  <w:pPr>
                    <w:jc w:val="center"/>
                  </w:pPr>
                  <w:r>
                    <w:rPr>
                      <w:rFonts w:hint="eastAsia"/>
                    </w:rPr>
                    <w:t>出具检验报告</w:t>
                  </w:r>
                </w:p>
              </w:txbxContent>
            </v:textbox>
          </v:roundrect>
        </w:pict>
      </w:r>
    </w:p>
    <w:p w:rsidR="00580837" w:rsidRPr="00580837" w:rsidRDefault="00B9455D" w:rsidP="005808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 id="_x0000_s2073" type="#_x0000_t32" style="position:absolute;left:0;text-align:left;margin-left:159.75pt;margin-top:20.85pt;width:.75pt;height:87.75pt;flip:x;z-index:251674624" o:connectortype="straight">
            <v:stroke endarrow="block"/>
          </v:shape>
        </w:pict>
      </w:r>
    </w:p>
    <w:p w:rsidR="00580837" w:rsidRPr="00580837" w:rsidRDefault="00580837" w:rsidP="00580837">
      <w:pPr>
        <w:rPr>
          <w:rFonts w:ascii="宋体" w:eastAsia="宋体" w:hAnsi="宋体"/>
          <w:sz w:val="28"/>
          <w:szCs w:val="28"/>
        </w:rPr>
      </w:pPr>
    </w:p>
    <w:p w:rsidR="00580837" w:rsidRPr="00580837" w:rsidRDefault="00B9455D" w:rsidP="005808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 id="_x0000_s2079" type="#_x0000_t77" style="position:absolute;left:0;text-align:left;margin-left:224.25pt;margin-top:20.1pt;width:231.75pt;height:72.75pt;z-index:251679744" adj="4772,7571,3090,9427">
            <v:textbox>
              <w:txbxContent>
                <w:p w:rsidR="00AE0216" w:rsidRDefault="00AE0216">
                  <w:r>
                    <w:rPr>
                      <w:rFonts w:hint="eastAsia"/>
                    </w:rPr>
                    <w:t>检验完毕</w:t>
                  </w:r>
                  <w:r w:rsidR="00FD3BDD">
                    <w:rPr>
                      <w:rFonts w:hint="eastAsia"/>
                    </w:rPr>
                    <w:t>二十</w:t>
                  </w:r>
                  <w:r>
                    <w:rPr>
                      <w:rFonts w:hint="eastAsia"/>
                    </w:rPr>
                    <w:t>个工作日内到报检大厅凭《检验费核算单》领取检验报告。对检验费用已缴清的，可受用户委托将检验报告邮寄给用户</w:t>
                  </w:r>
                  <w:r w:rsidR="00580837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580837" w:rsidRDefault="00B9455D" w:rsidP="005808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roundrect id="_x0000_s2074" style="position:absolute;left:0;text-align:left;margin-left:98.25pt;margin-top:15pt;width:123pt;height:24pt;z-index:251675648" arcsize="10923f">
            <v:textbox>
              <w:txbxContent>
                <w:p w:rsidR="00220C62" w:rsidRDefault="00220C62" w:rsidP="00220C62">
                  <w:pPr>
                    <w:jc w:val="center"/>
                  </w:pPr>
                  <w:r>
                    <w:rPr>
                      <w:rFonts w:hint="eastAsia"/>
                    </w:rPr>
                    <w:t>领取检验报告</w:t>
                  </w:r>
                </w:p>
              </w:txbxContent>
            </v:textbox>
          </v:roundrect>
        </w:pict>
      </w:r>
    </w:p>
    <w:p w:rsidR="00580837" w:rsidRDefault="00580837" w:rsidP="00580837">
      <w:pPr>
        <w:rPr>
          <w:rFonts w:ascii="宋体" w:eastAsia="宋体" w:hAnsi="宋体"/>
          <w:sz w:val="28"/>
          <w:szCs w:val="28"/>
        </w:rPr>
      </w:pPr>
    </w:p>
    <w:p w:rsidR="00FD3BDD" w:rsidRDefault="00FD3BDD" w:rsidP="00580837">
      <w:pPr>
        <w:rPr>
          <w:rFonts w:ascii="宋体" w:eastAsia="宋体" w:hAnsi="宋体"/>
          <w:sz w:val="28"/>
          <w:szCs w:val="28"/>
        </w:rPr>
      </w:pPr>
    </w:p>
    <w:p w:rsidR="00FD3BDD" w:rsidRDefault="00FD3BDD" w:rsidP="00580837">
      <w:pPr>
        <w:rPr>
          <w:rFonts w:ascii="宋体" w:eastAsia="宋体" w:hAnsi="宋体"/>
          <w:sz w:val="28"/>
          <w:szCs w:val="28"/>
        </w:rPr>
      </w:pPr>
    </w:p>
    <w:p w:rsidR="00580837" w:rsidRDefault="00580837" w:rsidP="005808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 w:rsidR="00FD3BDD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580837" w:rsidRPr="00580837" w:rsidRDefault="00580837" w:rsidP="00580837">
      <w:pPr>
        <w:jc w:val="center"/>
        <w:rPr>
          <w:rFonts w:ascii="宋体" w:eastAsia="宋体" w:hAnsi="宋体"/>
          <w:sz w:val="30"/>
          <w:szCs w:val="30"/>
        </w:rPr>
      </w:pPr>
      <w:r w:rsidRPr="00580837">
        <w:rPr>
          <w:rFonts w:ascii="宋体" w:eastAsia="宋体" w:hAnsi="宋体" w:hint="eastAsia"/>
          <w:sz w:val="30"/>
          <w:szCs w:val="30"/>
        </w:rPr>
        <w:t>锅炉能效测试报检资料</w:t>
      </w:r>
    </w:p>
    <w:p w:rsidR="00580837" w:rsidRDefault="00580837" w:rsidP="00580837">
      <w:pPr>
        <w:rPr>
          <w:sz w:val="28"/>
          <w:szCs w:val="28"/>
        </w:rPr>
      </w:pPr>
      <w:r w:rsidRPr="00580837">
        <w:rPr>
          <w:rFonts w:hint="eastAsia"/>
          <w:sz w:val="28"/>
          <w:szCs w:val="28"/>
        </w:rPr>
        <w:t>（</w:t>
      </w:r>
      <w:r w:rsidRPr="00580837">
        <w:rPr>
          <w:rFonts w:hint="eastAsia"/>
          <w:sz w:val="28"/>
          <w:szCs w:val="28"/>
        </w:rPr>
        <w:t>1</w:t>
      </w:r>
      <w:r w:rsidRPr="0058083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锅炉使用登记证（在用锅炉提供）</w:t>
      </w:r>
    </w:p>
    <w:p w:rsidR="00580837" w:rsidRPr="00580837" w:rsidRDefault="00580837" w:rsidP="005808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580837">
        <w:rPr>
          <w:rFonts w:hint="eastAsia"/>
          <w:sz w:val="28"/>
          <w:szCs w:val="28"/>
        </w:rPr>
        <w:t>锅炉设计说明书（包括设计出力范围、设计燃料要求及燃料所属分类）</w:t>
      </w:r>
    </w:p>
    <w:p w:rsidR="00580837" w:rsidRPr="00580837" w:rsidRDefault="00580837" w:rsidP="00580837">
      <w:pPr>
        <w:rPr>
          <w:sz w:val="28"/>
          <w:szCs w:val="28"/>
        </w:rPr>
      </w:pPr>
      <w:r w:rsidRPr="0058083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 w:rsidRPr="00580837">
        <w:rPr>
          <w:rFonts w:hint="eastAsia"/>
          <w:sz w:val="28"/>
          <w:szCs w:val="28"/>
        </w:rPr>
        <w:t>）锅炉总图</w:t>
      </w:r>
    </w:p>
    <w:p w:rsidR="00580837" w:rsidRPr="00580837" w:rsidRDefault="00580837" w:rsidP="00580837">
      <w:pPr>
        <w:rPr>
          <w:sz w:val="28"/>
          <w:szCs w:val="28"/>
        </w:rPr>
      </w:pPr>
      <w:r w:rsidRPr="0058083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 w:rsidRPr="00580837">
        <w:rPr>
          <w:rFonts w:hint="eastAsia"/>
          <w:sz w:val="28"/>
          <w:szCs w:val="28"/>
        </w:rPr>
        <w:t>）锅炉热力计算书</w:t>
      </w:r>
    </w:p>
    <w:p w:rsidR="00580837" w:rsidRPr="00580837" w:rsidRDefault="00580837" w:rsidP="00580837">
      <w:pPr>
        <w:rPr>
          <w:sz w:val="28"/>
          <w:szCs w:val="28"/>
        </w:rPr>
      </w:pPr>
      <w:r w:rsidRPr="0058083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 w:rsidRPr="00580837">
        <w:rPr>
          <w:rFonts w:hint="eastAsia"/>
          <w:sz w:val="28"/>
          <w:szCs w:val="28"/>
        </w:rPr>
        <w:t>）锅炉烟风阻力计算书</w:t>
      </w:r>
    </w:p>
    <w:p w:rsidR="00580837" w:rsidRPr="00580837" w:rsidRDefault="00580837" w:rsidP="00580837">
      <w:pPr>
        <w:rPr>
          <w:sz w:val="28"/>
          <w:szCs w:val="28"/>
        </w:rPr>
      </w:pPr>
      <w:r w:rsidRPr="0058083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 w:rsidRPr="00580837">
        <w:rPr>
          <w:rFonts w:hint="eastAsia"/>
          <w:sz w:val="28"/>
          <w:szCs w:val="28"/>
        </w:rPr>
        <w:t>）锅炉水动力计算书</w:t>
      </w:r>
    </w:p>
    <w:p w:rsidR="00580837" w:rsidRPr="00580837" w:rsidRDefault="00580837" w:rsidP="00580837">
      <w:pPr>
        <w:rPr>
          <w:sz w:val="28"/>
          <w:szCs w:val="28"/>
        </w:rPr>
      </w:pPr>
      <w:r w:rsidRPr="0058083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 w:rsidRPr="00580837">
        <w:rPr>
          <w:rFonts w:hint="eastAsia"/>
          <w:sz w:val="28"/>
          <w:szCs w:val="28"/>
        </w:rPr>
        <w:t>）锅炉使用说明书</w:t>
      </w:r>
    </w:p>
    <w:p w:rsidR="00580837" w:rsidRPr="00580837" w:rsidRDefault="00580837" w:rsidP="00580837">
      <w:pPr>
        <w:rPr>
          <w:sz w:val="28"/>
          <w:szCs w:val="28"/>
        </w:rPr>
      </w:pPr>
      <w:r w:rsidRPr="0058083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 w:rsidRPr="00580837">
        <w:rPr>
          <w:rFonts w:hint="eastAsia"/>
          <w:sz w:val="28"/>
          <w:szCs w:val="28"/>
        </w:rPr>
        <w:t>）燃烧器型号（适用于燃油、燃煤锅炉）</w:t>
      </w:r>
    </w:p>
    <w:p w:rsidR="00580837" w:rsidRPr="00580837" w:rsidRDefault="00580837" w:rsidP="00580837">
      <w:pPr>
        <w:rPr>
          <w:rFonts w:ascii="宋体" w:eastAsia="宋体" w:hAnsi="宋体"/>
          <w:sz w:val="28"/>
          <w:szCs w:val="28"/>
        </w:rPr>
      </w:pPr>
    </w:p>
    <w:p w:rsidR="00580837" w:rsidRPr="00580837" w:rsidRDefault="00580837" w:rsidP="00580837">
      <w:pPr>
        <w:rPr>
          <w:rFonts w:ascii="宋体" w:eastAsia="宋体" w:hAnsi="宋体"/>
          <w:sz w:val="28"/>
          <w:szCs w:val="28"/>
        </w:rPr>
      </w:pPr>
    </w:p>
    <w:p w:rsidR="00580837" w:rsidRPr="00580837" w:rsidRDefault="00580837" w:rsidP="00580837">
      <w:pPr>
        <w:rPr>
          <w:rFonts w:ascii="宋体" w:eastAsia="宋体" w:hAnsi="宋体"/>
          <w:sz w:val="28"/>
          <w:szCs w:val="28"/>
        </w:rPr>
      </w:pPr>
    </w:p>
    <w:p w:rsidR="00580837" w:rsidRPr="00580837" w:rsidRDefault="00580837" w:rsidP="00580837">
      <w:pPr>
        <w:rPr>
          <w:rFonts w:ascii="宋体" w:eastAsia="宋体" w:hAnsi="宋体"/>
          <w:sz w:val="28"/>
          <w:szCs w:val="28"/>
        </w:rPr>
      </w:pPr>
    </w:p>
    <w:p w:rsidR="00580837" w:rsidRPr="00580837" w:rsidRDefault="00580837" w:rsidP="00580837">
      <w:pPr>
        <w:rPr>
          <w:rFonts w:ascii="宋体" w:eastAsia="宋体" w:hAnsi="宋体"/>
          <w:sz w:val="28"/>
          <w:szCs w:val="28"/>
        </w:rPr>
      </w:pPr>
    </w:p>
    <w:p w:rsidR="00580837" w:rsidRPr="00580837" w:rsidRDefault="00580837" w:rsidP="00580837">
      <w:pPr>
        <w:rPr>
          <w:rFonts w:ascii="宋体" w:eastAsia="宋体" w:hAnsi="宋体"/>
          <w:sz w:val="28"/>
          <w:szCs w:val="28"/>
        </w:rPr>
      </w:pPr>
    </w:p>
    <w:p w:rsidR="003E0A5A" w:rsidRPr="00580837" w:rsidRDefault="003E0A5A" w:rsidP="00580837">
      <w:pPr>
        <w:rPr>
          <w:rFonts w:ascii="宋体" w:eastAsia="宋体" w:hAnsi="宋体"/>
          <w:sz w:val="28"/>
          <w:szCs w:val="28"/>
        </w:rPr>
      </w:pPr>
    </w:p>
    <w:sectPr w:rsidR="003E0A5A" w:rsidRPr="00580837" w:rsidSect="00AB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DE" w:rsidRDefault="009E27DE" w:rsidP="00754561">
      <w:r>
        <w:separator/>
      </w:r>
    </w:p>
  </w:endnote>
  <w:endnote w:type="continuationSeparator" w:id="1">
    <w:p w:rsidR="009E27DE" w:rsidRDefault="009E27DE" w:rsidP="0075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DE" w:rsidRDefault="009E27DE" w:rsidP="00754561">
      <w:r>
        <w:separator/>
      </w:r>
    </w:p>
  </w:footnote>
  <w:footnote w:type="continuationSeparator" w:id="1">
    <w:p w:rsidR="009E27DE" w:rsidRDefault="009E27DE" w:rsidP="00754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561"/>
    <w:rsid w:val="001821E5"/>
    <w:rsid w:val="00220C62"/>
    <w:rsid w:val="002C6ADF"/>
    <w:rsid w:val="00367B5F"/>
    <w:rsid w:val="003A6952"/>
    <w:rsid w:val="003E0A5A"/>
    <w:rsid w:val="00431B63"/>
    <w:rsid w:val="0047546B"/>
    <w:rsid w:val="00580837"/>
    <w:rsid w:val="005A665F"/>
    <w:rsid w:val="00666FE2"/>
    <w:rsid w:val="00754561"/>
    <w:rsid w:val="007E685C"/>
    <w:rsid w:val="007F031C"/>
    <w:rsid w:val="00834856"/>
    <w:rsid w:val="00837686"/>
    <w:rsid w:val="008A61E8"/>
    <w:rsid w:val="009E27DE"/>
    <w:rsid w:val="00AB1FC2"/>
    <w:rsid w:val="00AB4ED2"/>
    <w:rsid w:val="00AE0216"/>
    <w:rsid w:val="00B3177F"/>
    <w:rsid w:val="00B44F8D"/>
    <w:rsid w:val="00B9455D"/>
    <w:rsid w:val="00C1293B"/>
    <w:rsid w:val="00C30CF2"/>
    <w:rsid w:val="00C879C0"/>
    <w:rsid w:val="00E04E20"/>
    <w:rsid w:val="00E85EAA"/>
    <w:rsid w:val="00E97F40"/>
    <w:rsid w:val="00EE70A4"/>
    <w:rsid w:val="00FD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  <o:rules v:ext="edit">
        <o:r id="V:Rule3" type="callout" idref="#_x0000_s2056"/>
        <o:r id="V:Rule6" type="callout" idref="#_x0000_s2059"/>
        <o:r id="V:Rule12" type="connector" idref="#_x0000_s2067"/>
        <o:r id="V:Rule13" type="connector" idref="#_x0000_s2054"/>
        <o:r id="V:Rule14" type="connector" idref="#_x0000_s2057"/>
        <o:r id="V:Rule15" type="connector" idref="#_x0000_s2066"/>
        <o:r id="V:Rule16" type="connector" idref="#_x0000_s2073"/>
        <o:r id="V:Rule17" type="connector" idref="#_x0000_s2060"/>
        <o:r id="V:Rule18" type="connector" idref="#_x0000_s2064"/>
        <o:r id="V:Rule19" type="connector" idref="#_x0000_s2071"/>
        <o:r id="V:Rule20" type="connector" idref="#_x0000_s2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D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45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45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45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545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545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56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5456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545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5456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545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54561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5355-5A81-4023-9019-F09F9C0D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1056</dc:creator>
  <cp:lastModifiedBy>1056</cp:lastModifiedBy>
  <cp:revision>6</cp:revision>
  <dcterms:created xsi:type="dcterms:W3CDTF">2020-08-25T09:29:00Z</dcterms:created>
  <dcterms:modified xsi:type="dcterms:W3CDTF">2020-08-26T00:51:00Z</dcterms:modified>
</cp:coreProperties>
</file>