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400" w:firstLineChars="1000"/>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电梯相关建筑接口符合性声明</w:t>
      </w:r>
    </w:p>
    <w:p>
      <w:pPr>
        <w:keepNext w:val="0"/>
        <w:keepLines w:val="0"/>
        <w:pageBreakBefore w:val="0"/>
        <w:widowControl w:val="0"/>
        <w:kinsoku/>
        <w:wordWrap/>
        <w:overflowPunct/>
        <w:topLinePunct w:val="0"/>
        <w:autoSpaceDE/>
        <w:autoSpaceDN/>
        <w:bidi w:val="0"/>
        <w:adjustRightInd/>
        <w:snapToGrid/>
        <w:spacing w:line="360" w:lineRule="auto"/>
        <w:ind w:left="210" w:leftChars="100" w:right="210" w:rightChars="100" w:firstLine="120" w:firstLineChars="50"/>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105" w:rightChars="50" w:firstLine="480" w:firstLineChars="200"/>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本公司在此郑重声明，</w:t>
      </w:r>
      <w:bookmarkStart w:id="0" w:name="_GoBack"/>
      <w:bookmarkEnd w:id="0"/>
      <w:r>
        <w:rPr>
          <w:rFonts w:hint="eastAsia" w:asciiTheme="majorEastAsia" w:hAnsiTheme="majorEastAsia" w:eastAsiaTheme="majorEastAsia" w:cstheme="majorEastAsia"/>
          <w:kern w:val="10"/>
          <w:sz w:val="24"/>
          <w:szCs w:val="24"/>
          <w:lang w:val="en-US" w:eastAsia="zh-CN"/>
        </w:rPr>
        <w:t>安装于</w:t>
      </w:r>
      <w:r>
        <w:rPr>
          <w:rFonts w:hint="eastAsia" w:asciiTheme="majorEastAsia" w:hAnsiTheme="majorEastAsia" w:eastAsiaTheme="majorEastAsia" w:cstheme="majorEastAsia"/>
          <w:kern w:val="10"/>
          <w:sz w:val="24"/>
          <w:szCs w:val="24"/>
          <w:u w:val="single"/>
          <w:lang w:val="en-US" w:eastAsia="zh-CN"/>
        </w:rPr>
        <w:t xml:space="preserve">           </w:t>
      </w:r>
      <w:r>
        <w:rPr>
          <w:rFonts w:hint="eastAsia" w:asciiTheme="majorEastAsia" w:hAnsiTheme="majorEastAsia" w:eastAsiaTheme="majorEastAsia" w:cstheme="majorEastAsia"/>
          <w:kern w:val="10"/>
          <w:sz w:val="24"/>
          <w:szCs w:val="24"/>
        </w:rPr>
        <w:t>中</w:t>
      </w:r>
      <w:r>
        <w:rPr>
          <w:rFonts w:hint="eastAsia" w:asciiTheme="majorEastAsia" w:hAnsiTheme="majorEastAsia" w:eastAsiaTheme="majorEastAsia" w:cstheme="majorEastAsia"/>
          <w:kern w:val="10"/>
          <w:sz w:val="24"/>
          <w:szCs w:val="24"/>
          <w:lang w:val="en-US" w:eastAsia="zh-CN"/>
        </w:rPr>
        <w:t>编号为</w:t>
      </w:r>
      <w:r>
        <w:rPr>
          <w:rFonts w:hint="eastAsia" w:asciiTheme="majorEastAsia" w:hAnsiTheme="majorEastAsia" w:eastAsiaTheme="majorEastAsia" w:cstheme="majorEastAsia"/>
          <w:kern w:val="10"/>
          <w:sz w:val="24"/>
          <w:szCs w:val="24"/>
          <w:u w:val="single"/>
          <w:lang w:val="en-US" w:eastAsia="zh-CN"/>
        </w:rPr>
        <w:t xml:space="preserve">           </w:t>
      </w:r>
      <w:r>
        <w:rPr>
          <w:rFonts w:hint="eastAsia" w:asciiTheme="majorEastAsia" w:hAnsiTheme="majorEastAsia" w:eastAsiaTheme="majorEastAsia" w:cstheme="majorEastAsia"/>
          <w:kern w:val="10"/>
          <w:sz w:val="24"/>
          <w:szCs w:val="24"/>
          <w:u w:val="none"/>
        </w:rPr>
        <w:t>的电梯与</w:t>
      </w:r>
      <w:r>
        <w:rPr>
          <w:rFonts w:hint="eastAsia" w:asciiTheme="majorEastAsia" w:hAnsiTheme="majorEastAsia" w:eastAsiaTheme="majorEastAsia" w:cstheme="majorEastAsia"/>
          <w:kern w:val="10"/>
          <w:sz w:val="24"/>
          <w:szCs w:val="24"/>
          <w:u w:val="none"/>
          <w:lang w:val="en-US" w:eastAsia="zh-CN"/>
        </w:rPr>
        <w:t>相关</w:t>
      </w:r>
      <w:r>
        <w:rPr>
          <w:rFonts w:hint="eastAsia" w:asciiTheme="majorEastAsia" w:hAnsiTheme="majorEastAsia" w:eastAsiaTheme="majorEastAsia" w:cstheme="majorEastAsia"/>
          <w:kern w:val="10"/>
          <w:sz w:val="24"/>
          <w:szCs w:val="24"/>
          <w:u w:val="none"/>
        </w:rPr>
        <w:t>建</w:t>
      </w:r>
      <w:r>
        <w:rPr>
          <w:rFonts w:hint="eastAsia" w:asciiTheme="majorEastAsia" w:hAnsiTheme="majorEastAsia" w:eastAsiaTheme="majorEastAsia" w:cstheme="majorEastAsia"/>
          <w:kern w:val="10"/>
          <w:sz w:val="24"/>
          <w:szCs w:val="24"/>
        </w:rPr>
        <w:t>筑</w:t>
      </w:r>
      <w:r>
        <w:rPr>
          <w:rFonts w:hint="eastAsia" w:asciiTheme="majorEastAsia" w:hAnsiTheme="majorEastAsia" w:eastAsiaTheme="majorEastAsia" w:cstheme="majorEastAsia"/>
          <w:kern w:val="10"/>
          <w:sz w:val="24"/>
          <w:szCs w:val="24"/>
          <w:lang w:val="en-US" w:eastAsia="zh-CN"/>
        </w:rPr>
        <w:t>的</w:t>
      </w:r>
      <w:r>
        <w:rPr>
          <w:rFonts w:hint="eastAsia" w:asciiTheme="majorEastAsia" w:hAnsiTheme="majorEastAsia" w:eastAsiaTheme="majorEastAsia" w:cstheme="majorEastAsia"/>
          <w:kern w:val="10"/>
          <w:sz w:val="24"/>
          <w:szCs w:val="24"/>
        </w:rPr>
        <w:t>接口，符合以下要求：</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360" w:firstLineChars="150"/>
        <w:jc w:val="left"/>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lang w:val="en-US" w:eastAsia="zh-CN"/>
        </w:rPr>
        <w:t>用于安装该电梯的机器空间、井道、层站以及通道、井道下方人员可以到达的空间等按照相关规定进行了确认和土建交接，符合电梯制造厂家的安装要求和TSG T7001-2023的规定，以及其他相关要求。</w:t>
      </w:r>
      <w:r>
        <w:rPr>
          <w:rFonts w:hint="eastAsia" w:asciiTheme="majorEastAsia" w:hAnsiTheme="majorEastAsia" w:eastAsiaTheme="majorEastAsia" w:cstheme="majorEastAsia"/>
          <w:kern w:val="1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360" w:firstLineChars="150"/>
        <w:jc w:val="left"/>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我们承诺，在电梯的安装和使用过程中，将继续严格遵守相关法律法规和标准，确保电梯与建筑接口的符合性和安全性。如有需要，我们将积极配合相关部门进行检查和审核。</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特此声明。</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eastAsia" w:asciiTheme="majorEastAsia" w:hAnsiTheme="majorEastAsia" w:eastAsiaTheme="majorEastAsia" w:cstheme="majorEastAsia"/>
          <w:kern w:val="10"/>
          <w:sz w:val="24"/>
          <w:szCs w:val="24"/>
        </w:rPr>
      </w:pPr>
      <w:r>
        <w:rPr>
          <w:rFonts w:hint="eastAsia" w:asciiTheme="majorEastAsia" w:hAnsiTheme="majorEastAsia" w:eastAsiaTheme="majorEastAsia" w:cstheme="majorEastAsia"/>
          <w:kern w:val="10"/>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eastAsia" w:asciiTheme="majorEastAsia" w:hAnsiTheme="majorEastAsia" w:eastAsiaTheme="majorEastAsia" w:cstheme="majorEastAsia"/>
          <w:kern w:val="10"/>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680" w:firstLineChars="1950"/>
        <w:textAlignment w:val="auto"/>
        <w:rPr>
          <w:rFonts w:hint="eastAsia" w:asciiTheme="majorEastAsia" w:hAnsiTheme="majorEastAsia" w:eastAsiaTheme="majorEastAsia" w:cstheme="majorEastAsia"/>
          <w:kern w:val="10"/>
          <w:sz w:val="24"/>
          <w:szCs w:val="24"/>
          <w:lang w:val="en-US" w:eastAsia="zh-CN"/>
        </w:rPr>
      </w:pPr>
      <w:r>
        <w:rPr>
          <w:rFonts w:hint="eastAsia" w:asciiTheme="majorEastAsia" w:hAnsiTheme="majorEastAsia" w:eastAsiaTheme="majorEastAsia" w:cstheme="majorEastAsia"/>
          <w:kern w:val="10"/>
          <w:sz w:val="24"/>
          <w:szCs w:val="24"/>
          <w:lang w:val="en-US" w:eastAsia="zh-CN"/>
        </w:rPr>
        <w:t>安装单位（公章）</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4680" w:firstLineChars="1950"/>
        <w:textAlignment w:val="auto"/>
        <w:rPr>
          <w:rFonts w:hint="eastAsia" w:asciiTheme="majorEastAsia" w:hAnsiTheme="majorEastAsia" w:eastAsiaTheme="majorEastAsia" w:cstheme="majorEastAsia"/>
          <w:kern w:val="1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default" w:asciiTheme="majorEastAsia" w:hAnsiTheme="majorEastAsia" w:eastAsiaTheme="majorEastAsia" w:cstheme="majorEastAsia"/>
          <w:kern w:val="10"/>
          <w:sz w:val="24"/>
          <w:szCs w:val="24"/>
          <w:lang w:val="en-US" w:eastAsia="zh-CN"/>
        </w:rPr>
      </w:pPr>
      <w:r>
        <w:rPr>
          <w:rFonts w:hint="eastAsia" w:asciiTheme="majorEastAsia" w:hAnsiTheme="majorEastAsia" w:eastAsiaTheme="majorEastAsia" w:cstheme="majorEastAsia"/>
          <w:kern w:val="10"/>
          <w:sz w:val="24"/>
          <w:szCs w:val="24"/>
        </w:rPr>
        <w:t xml:space="preserve"> </w:t>
      </w:r>
      <w:r>
        <w:rPr>
          <w:rFonts w:hint="eastAsia" w:asciiTheme="majorEastAsia" w:hAnsiTheme="majorEastAsia" w:eastAsiaTheme="majorEastAsia" w:cstheme="majorEastAsia"/>
          <w:kern w:val="10"/>
          <w:sz w:val="24"/>
          <w:szCs w:val="24"/>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360" w:lineRule="auto"/>
        <w:ind w:left="105" w:leftChars="50" w:right="105" w:rightChars="50" w:firstLine="120" w:firstLineChars="50"/>
        <w:textAlignment w:val="auto"/>
        <w:rPr>
          <w:rFonts w:hint="eastAsia" w:asciiTheme="majorEastAsia" w:hAnsiTheme="majorEastAsia" w:eastAsiaTheme="majorEastAsia" w:cstheme="majorEastAsia"/>
          <w:kern w:val="1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lZWEyMWFlNGU3Yjk0OWYwMmNkZmUyZTZjZGFjZGUifQ=="/>
    <w:docVar w:name="KSO_WPS_MARK_KEY" w:val="6b6fdb28-7e28-4e5f-ba7e-9b3b8aa03c5d"/>
  </w:docVars>
  <w:rsids>
    <w:rsidRoot w:val="2FAC5D6C"/>
    <w:rsid w:val="263F092B"/>
    <w:rsid w:val="2FAC5D6C"/>
    <w:rsid w:val="30A53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203</Characters>
  <Lines>0</Lines>
  <Paragraphs>0</Paragraphs>
  <TotalTime>13</TotalTime>
  <ScaleCrop>false</ScaleCrop>
  <LinksUpToDate>false</LinksUpToDate>
  <CharactersWithSpaces>299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2024-04-10T02:23:00Z</dcterms:created>
  <dc:creator>巴盟安畅电梯徐乐</dc:creator>
  <cp:lastModifiedBy>聪聪宝贝</cp:lastModifiedBy>
  <dcterms:modified xsi:type="dcterms:W3CDTF">2024-04-10T08:29:42Z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EFC4970881F04589B179D0B79C9FD7AF</vt:lpwstr>
  </property>
</Properties>
</file>